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ackground w:color="FFFFFF"/>
  <w:body>
    <w:p>
      <w:pPr>
        <w:pStyle w:val="Body"/>
        <w:bidi w:val="0"/>
      </w:pPr>
    </w:p>
    <w:p>
      <w:pPr>
        <w:pStyle w:val="Body"/>
        <w:bidi w:val="0"/>
      </w:pPr>
    </w:p>
    <w:tbl>
      <w:tblPr>
        <w:tblW w:w="9355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6263"/>
        <w:gridCol w:w="1047"/>
        <w:gridCol w:w="1067"/>
        <w:gridCol w:w="978"/>
      </w:tblGrid>
      <w:tr>
        <w:tblPrEx>
          <w:shd w:val="clear" w:color="auto" w:fill="bdc0bf"/>
        </w:tblPrEx>
        <w:trPr>
          <w:trHeight w:val="295" w:hRule="atLeast"/>
          <w:tblHeader/>
        </w:trPr>
        <w:tc>
          <w:tcPr>
            <w:tcW w:type="dxa" w:w="626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Observations</w:t>
            </w:r>
          </w:p>
        </w:tc>
        <w:tc>
          <w:tcPr>
            <w:tcW w:type="dxa" w:w="3091"/>
            <w:gridSpan w:val="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Level of proficiency</w:t>
            </w:r>
          </w:p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6263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Low</w:t>
            </w:r>
          </w:p>
        </w:tc>
        <w:tc>
          <w:tcPr>
            <w:tcW w:type="dxa" w:w="1067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Med</w:t>
            </w:r>
          </w:p>
        </w:tc>
        <w:tc>
          <w:tcPr>
            <w:tcW w:type="dxa" w:w="977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High</w:t>
            </w:r>
          </w:p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626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Helvetica Neue" w:hAnsi="Helvetica Neue"/>
                <w:b w:val="1"/>
                <w:bCs w:val="1"/>
                <w:rtl w:val="0"/>
              </w:rPr>
              <w:t>Learning/ Behaviors</w:t>
            </w:r>
          </w:p>
        </w:tc>
        <w:tc>
          <w:tcPr>
            <w:tcW w:type="dxa" w:w="1046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479" w:hRule="atLeast"/>
        </w:trPr>
        <w:tc>
          <w:tcPr>
            <w:tcW w:type="dxa" w:w="626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Has shown a good understanding of the objective as based upon discussions</w:t>
            </w:r>
          </w:p>
        </w:tc>
        <w:tc>
          <w:tcPr>
            <w:tcW w:type="dxa" w:w="1046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626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Step by step process to do the task</w:t>
            </w:r>
          </w:p>
        </w:tc>
        <w:tc>
          <w:tcPr>
            <w:tcW w:type="dxa" w:w="1046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479" w:hRule="atLeast"/>
        </w:trPr>
        <w:tc>
          <w:tcPr>
            <w:tcW w:type="dxa" w:w="626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Has verbally demonstrated that they have good understanding of the task</w:t>
            </w:r>
          </w:p>
        </w:tc>
        <w:tc>
          <w:tcPr>
            <w:tcW w:type="dxa" w:w="1046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626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Understanding the nitty gritty details of the task</w:t>
            </w:r>
          </w:p>
        </w:tc>
        <w:tc>
          <w:tcPr>
            <w:tcW w:type="dxa" w:w="1046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626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Use prior knowledge for the task</w:t>
            </w:r>
          </w:p>
        </w:tc>
        <w:tc>
          <w:tcPr>
            <w:tcW w:type="dxa" w:w="1046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479" w:hRule="atLeast"/>
        </w:trPr>
        <w:tc>
          <w:tcPr>
            <w:tcW w:type="dxa" w:w="626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Get an understanding of the working situation by performing a demo</w:t>
            </w:r>
          </w:p>
        </w:tc>
        <w:tc>
          <w:tcPr>
            <w:tcW w:type="dxa" w:w="1046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626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46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499" w:hRule="atLeast"/>
        </w:trPr>
        <w:tc>
          <w:tcPr>
            <w:tcW w:type="dxa" w:w="626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b w:val="1"/>
                <w:bCs w:val="1"/>
                <w:rtl w:val="0"/>
                <w:lang w:val="en-US"/>
              </w:rPr>
              <w:t>Resources &amp; Materials</w:t>
            </w:r>
          </w:p>
        </w:tc>
        <w:tc>
          <w:tcPr>
            <w:tcW w:type="dxa" w:w="1046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626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Books, notes, prepared materials, database</w:t>
            </w:r>
          </w:p>
        </w:tc>
        <w:tc>
          <w:tcPr>
            <w:tcW w:type="dxa" w:w="1046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626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Experience, prior knowledge, education, trainings</w:t>
            </w:r>
          </w:p>
        </w:tc>
        <w:tc>
          <w:tcPr>
            <w:tcW w:type="dxa" w:w="1046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626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Computers, boards, internet, notebooks, prototypes</w:t>
            </w:r>
          </w:p>
        </w:tc>
        <w:tc>
          <w:tcPr>
            <w:tcW w:type="dxa" w:w="1046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626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Has a learning place free from distractions</w:t>
            </w:r>
          </w:p>
        </w:tc>
        <w:tc>
          <w:tcPr>
            <w:tcW w:type="dxa" w:w="1046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626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46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499" w:hRule="atLeast"/>
        </w:trPr>
        <w:tc>
          <w:tcPr>
            <w:tcW w:type="dxa" w:w="626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b w:val="1"/>
                <w:bCs w:val="1"/>
                <w:rtl w:val="0"/>
                <w:lang w:val="en-US"/>
              </w:rPr>
              <w:t>Reinforcement</w:t>
            </w:r>
          </w:p>
        </w:tc>
        <w:tc>
          <w:tcPr>
            <w:tcW w:type="dxa" w:w="1046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626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Providing positive reinforcement/ punishment</w:t>
            </w:r>
          </w:p>
        </w:tc>
        <w:tc>
          <w:tcPr>
            <w:tcW w:type="dxa" w:w="1046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626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Providing negative reinforcement/ punishment</w:t>
            </w:r>
          </w:p>
        </w:tc>
        <w:tc>
          <w:tcPr>
            <w:tcW w:type="dxa" w:w="1046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626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Providing material/social reinforcements/feedbacks</w:t>
            </w:r>
          </w:p>
        </w:tc>
        <w:tc>
          <w:tcPr>
            <w:tcW w:type="dxa" w:w="1046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626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46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499" w:hRule="atLeast"/>
        </w:trPr>
        <w:tc>
          <w:tcPr>
            <w:tcW w:type="dxa" w:w="626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b w:val="1"/>
                <w:bCs w:val="1"/>
                <w:rtl w:val="0"/>
                <w:lang w:val="en-US"/>
              </w:rPr>
              <w:t>Final Checklist</w:t>
            </w:r>
          </w:p>
        </w:tc>
        <w:tc>
          <w:tcPr>
            <w:tcW w:type="dxa" w:w="1046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479" w:hRule="atLeast"/>
        </w:trPr>
        <w:tc>
          <w:tcPr>
            <w:tcW w:type="dxa" w:w="626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Has verbally demonstrated that they have good understanding of the task</w:t>
            </w:r>
          </w:p>
        </w:tc>
        <w:tc>
          <w:tcPr>
            <w:tcW w:type="dxa" w:w="1046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479" w:hRule="atLeast"/>
        </w:trPr>
        <w:tc>
          <w:tcPr>
            <w:tcW w:type="dxa" w:w="626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Understand the working situation as seen through their work on a demo</w:t>
            </w:r>
          </w:p>
        </w:tc>
        <w:tc>
          <w:tcPr>
            <w:tcW w:type="dxa" w:w="1046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626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Books, notes, preparation materials, databases</w:t>
            </w:r>
          </w:p>
        </w:tc>
        <w:tc>
          <w:tcPr>
            <w:tcW w:type="dxa" w:w="1046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479" w:hRule="atLeast"/>
        </w:trPr>
        <w:tc>
          <w:tcPr>
            <w:tcW w:type="dxa" w:w="626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Education and trainings. Use your experience and knowledge to build on the learning</w:t>
            </w:r>
          </w:p>
        </w:tc>
        <w:tc>
          <w:tcPr>
            <w:tcW w:type="dxa" w:w="1046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626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Computers, boards, internet, notebooks, prototypes</w:t>
            </w:r>
          </w:p>
        </w:tc>
        <w:tc>
          <w:tcPr>
            <w:tcW w:type="dxa" w:w="1046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626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Has a learning place free from distractions</w:t>
            </w:r>
          </w:p>
        </w:tc>
        <w:tc>
          <w:tcPr>
            <w:tcW w:type="dxa" w:w="1046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626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Providing reinforcements/feedbacks</w:t>
            </w:r>
          </w:p>
        </w:tc>
        <w:tc>
          <w:tcPr>
            <w:tcW w:type="dxa" w:w="1046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6263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46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67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77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Body"/>
        <w:bidi w:val="0"/>
      </w:pP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</w:rPr>
  </w:style>
  <w:style w:type="paragraph" w:styleId="Table Style 1">
    <w:name w:val="Table Style 1"/>
    <w:next w:val="Table Style 1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/>
      <w:vertAlign w:val="baseline"/>
    </w:rPr>
  </w:style>
  <w:style w:type="paragraph" w:styleId="Table Style 2">
    <w:name w:val="Table Style 2"/>
    <w:next w:val="Table Style 2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/>
      <w:vertAlign w:val="baselin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